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6D5" w:rsidRPr="000D3141" w:rsidRDefault="005E56D5" w:rsidP="005E56D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E56D5" w:rsidRDefault="005E56D5" w:rsidP="005E56D5">
      <w:pPr>
        <w:ind w:left="720"/>
        <w:jc w:val="center"/>
        <w:rPr>
          <w:b/>
          <w:szCs w:val="24"/>
        </w:rPr>
      </w:pPr>
    </w:p>
    <w:p w:rsidR="005E56D5" w:rsidRPr="008C222B" w:rsidRDefault="005E56D5" w:rsidP="005E56D5">
      <w:pPr>
        <w:ind w:left="720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38</w:t>
      </w:r>
    </w:p>
    <w:p w:rsidR="005E56D5" w:rsidRDefault="005E56D5" w:rsidP="005E56D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16.10.2023 г.</w:t>
      </w:r>
    </w:p>
    <w:p w:rsidR="00626C94" w:rsidRPr="002A2AB2" w:rsidRDefault="00626C94" w:rsidP="00626C9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A2AB2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2A2AB2">
        <w:rPr>
          <w:bCs/>
          <w:spacing w:val="-4"/>
          <w:szCs w:val="24"/>
        </w:rPr>
        <w:t>Кожарева</w:t>
      </w:r>
      <w:proofErr w:type="spellEnd"/>
      <w:r w:rsidRPr="002A2AB2">
        <w:rPr>
          <w:bCs/>
          <w:spacing w:val="-4"/>
          <w:szCs w:val="24"/>
        </w:rPr>
        <w:t xml:space="preserve"> и Тошко Тодоров, заместник-председатели на Сметната палата, и Емил Евлогиев, член на Сметната палата.</w:t>
      </w:r>
    </w:p>
    <w:p w:rsidR="00626C94" w:rsidRPr="000E17A2" w:rsidRDefault="00626C94" w:rsidP="00626C9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A2AB2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9C6468" w:rsidRDefault="00B164F0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E56D5" w:rsidRPr="00980543" w:rsidTr="00D665F6">
        <w:trPr>
          <w:trHeight w:val="752"/>
        </w:trPr>
        <w:tc>
          <w:tcPr>
            <w:tcW w:w="5353" w:type="dxa"/>
            <w:vAlign w:val="center"/>
          </w:tcPr>
          <w:p w:rsidR="005E56D5" w:rsidRDefault="005E56D5" w:rsidP="00D665F6">
            <w:pPr>
              <w:spacing w:after="0" w:line="240" w:lineRule="auto"/>
              <w:jc w:val="center"/>
              <w:rPr>
                <w:szCs w:val="24"/>
              </w:rPr>
            </w:pPr>
          </w:p>
          <w:p w:rsidR="005E56D5" w:rsidRPr="00980543" w:rsidRDefault="005E56D5" w:rsidP="00D665F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E56D5" w:rsidRPr="00980543" w:rsidRDefault="005E56D5" w:rsidP="00D665F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E56D5" w:rsidTr="00D665F6">
        <w:tc>
          <w:tcPr>
            <w:tcW w:w="5353" w:type="dxa"/>
            <w:vAlign w:val="center"/>
          </w:tcPr>
          <w:p w:rsidR="005E56D5" w:rsidRDefault="005E56D5" w:rsidP="00D665F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>
              <w:t xml:space="preserve">            </w:t>
            </w:r>
            <w:r w:rsidRPr="005E56D5">
              <w:t>Одитен доклад № 0200203422 за извършен одит за съответствие при управлението на публичните средства и дейности на Изпълнителната агенция „Проучване и поддържане на река Дунав“, за периода от 01.01.2020 г. до 31.12.2021 г.</w:t>
            </w:r>
          </w:p>
          <w:p w:rsidR="005E56D5" w:rsidRDefault="005E56D5" w:rsidP="00D665F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E56D5" w:rsidRPr="00C60E17" w:rsidRDefault="005E56D5" w:rsidP="00D665F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E56D5" w:rsidRDefault="005E56D5" w:rsidP="00D665F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E56D5" w:rsidRDefault="005E56D5" w:rsidP="00D665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D665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D665F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E56D5" w:rsidRPr="0081558A" w:rsidRDefault="005E56D5" w:rsidP="00D665F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E56D5" w:rsidRDefault="005E56D5" w:rsidP="00D665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E56D5" w:rsidTr="00D665F6">
        <w:tc>
          <w:tcPr>
            <w:tcW w:w="5353" w:type="dxa"/>
            <w:vAlign w:val="center"/>
          </w:tcPr>
          <w:p w:rsidR="005E56D5" w:rsidRPr="005E56D5" w:rsidRDefault="005E56D5" w:rsidP="005E56D5">
            <w:pPr>
              <w:spacing w:after="0" w:line="240" w:lineRule="auto"/>
              <w:jc w:val="both"/>
              <w:rPr>
                <w:b/>
              </w:rPr>
            </w:pPr>
            <w:r w:rsidRPr="005E56D5">
              <w:rPr>
                <w:b/>
              </w:rPr>
              <w:t>По т. 2: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>
              <w:t xml:space="preserve">            </w:t>
            </w:r>
            <w:r w:rsidRPr="005E56D5">
              <w:t xml:space="preserve">Одитен доклад № 0200102922 за извършен одит за съответствие при управлението на публичните средства и дейности на Комисията за защита на личните данни, за периода от </w:t>
            </w:r>
            <w:r w:rsidRPr="005E56D5">
              <w:br/>
              <w:t>01.01.2021 г. до 30.06.2022 г.</w:t>
            </w:r>
          </w:p>
          <w:p w:rsidR="005E56D5" w:rsidRDefault="005E56D5" w:rsidP="005E56D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E56D5" w:rsidRPr="00C60E17" w:rsidRDefault="005E56D5" w:rsidP="005E56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5E56D5" w:rsidRDefault="005E56D5" w:rsidP="00D665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E56D5" w:rsidTr="00D665F6">
        <w:tc>
          <w:tcPr>
            <w:tcW w:w="5353" w:type="dxa"/>
            <w:vAlign w:val="center"/>
          </w:tcPr>
          <w:p w:rsidR="005E56D5" w:rsidRPr="005E56D5" w:rsidRDefault="005E56D5" w:rsidP="005E56D5">
            <w:pPr>
              <w:spacing w:after="0" w:line="240" w:lineRule="auto"/>
              <w:jc w:val="both"/>
              <w:rPr>
                <w:b/>
              </w:rPr>
            </w:pPr>
            <w:r w:rsidRPr="005E56D5">
              <w:rPr>
                <w:b/>
              </w:rPr>
              <w:lastRenderedPageBreak/>
              <w:t>По т. 3: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>
              <w:t xml:space="preserve">             </w:t>
            </w:r>
            <w:r w:rsidRPr="005E56D5">
              <w:t>Одитен доклад № 0200302622 за извършен одит за съответствие при управлението на публичните средства и общинските дейности на община Ружинци, област Видин, за периода от 01.01.2021 г. до 30.06.2022 г.</w:t>
            </w:r>
          </w:p>
          <w:p w:rsidR="005E56D5" w:rsidRDefault="005E56D5" w:rsidP="005E56D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E56D5" w:rsidRPr="00C60E17" w:rsidRDefault="005E56D5" w:rsidP="005E56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E56D5" w:rsidRDefault="005E56D5" w:rsidP="00D665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E56D5" w:rsidTr="005E56D5">
        <w:trPr>
          <w:trHeight w:val="3630"/>
        </w:trPr>
        <w:tc>
          <w:tcPr>
            <w:tcW w:w="5353" w:type="dxa"/>
            <w:vAlign w:val="center"/>
          </w:tcPr>
          <w:p w:rsidR="005E56D5" w:rsidRPr="005E56D5" w:rsidRDefault="005E56D5" w:rsidP="005E56D5">
            <w:pPr>
              <w:spacing w:after="0" w:line="240" w:lineRule="auto"/>
              <w:jc w:val="both"/>
              <w:rPr>
                <w:b/>
              </w:rPr>
            </w:pPr>
            <w:r w:rsidRPr="005E56D5">
              <w:rPr>
                <w:b/>
              </w:rPr>
              <w:t>По т. 4:</w:t>
            </w:r>
          </w:p>
          <w:p w:rsidR="005E56D5" w:rsidRDefault="005E56D5" w:rsidP="005E56D5">
            <w:pPr>
              <w:spacing w:after="0" w:line="240" w:lineRule="auto"/>
              <w:jc w:val="both"/>
            </w:pPr>
            <w:r>
              <w:t xml:space="preserve">            </w:t>
            </w:r>
            <w:r w:rsidRPr="005E56D5">
              <w:t>Одитен доклад № 0100307923 за извършен финансов одит на консолидирания годишния финансов отчет на община Роман за 2022 г., съдържащ квалифицирано мнение.</w:t>
            </w:r>
          </w:p>
          <w:p w:rsidR="005E56D5" w:rsidRDefault="005E56D5" w:rsidP="005E56D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E56D5" w:rsidRPr="00C60E17" w:rsidRDefault="005E56D5" w:rsidP="005E56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5E56D5">
              <w:t>Горица Грънчарова-</w:t>
            </w:r>
            <w:proofErr w:type="spellStart"/>
            <w:r w:rsidRPr="005E56D5">
              <w:t>Кожарева</w:t>
            </w:r>
            <w:proofErr w:type="spellEnd"/>
            <w:r w:rsidRPr="00C60E17">
              <w:t xml:space="preserve">, </w:t>
            </w:r>
            <w:r w:rsidRPr="005E56D5">
              <w:t xml:space="preserve">зам.-председател на СП – за 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5E56D5">
              <w:t>Тошко Тодоров, зам.-председател на СП – 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5E56D5">
              <w:t>проф. Георги Иванов, член на СП – 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5E56D5">
              <w:t>Емил Евлогиев, член на СП – 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  <w:rPr>
                <w:b/>
              </w:rPr>
            </w:pPr>
            <w:r w:rsidRPr="005E56D5">
              <w:t>Против – 0</w:t>
            </w:r>
          </w:p>
        </w:tc>
        <w:tc>
          <w:tcPr>
            <w:tcW w:w="3935" w:type="dxa"/>
            <w:vAlign w:val="center"/>
          </w:tcPr>
          <w:p w:rsidR="005E56D5" w:rsidRDefault="005E56D5" w:rsidP="00D665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E56D5" w:rsidTr="00D665F6">
        <w:tc>
          <w:tcPr>
            <w:tcW w:w="5353" w:type="dxa"/>
            <w:vAlign w:val="center"/>
          </w:tcPr>
          <w:p w:rsidR="005E56D5" w:rsidRPr="005E56D5" w:rsidRDefault="005E56D5" w:rsidP="005E56D5">
            <w:pPr>
              <w:spacing w:after="0" w:line="240" w:lineRule="auto"/>
              <w:jc w:val="both"/>
              <w:rPr>
                <w:b/>
              </w:rPr>
            </w:pPr>
            <w:r w:rsidRPr="005E56D5">
              <w:rPr>
                <w:b/>
              </w:rPr>
              <w:t>По т. 5: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>
              <w:t xml:space="preserve">             </w:t>
            </w:r>
            <w:r w:rsidRPr="005E56D5">
              <w:t>Одитен доклад № 0400308923 за извършен финансов одит на консолидирания годишен финансов отчет на община Маджарово за 2022 г., съдържащ немодифицирано мнение.</w:t>
            </w:r>
          </w:p>
          <w:p w:rsidR="005E56D5" w:rsidRDefault="005E56D5" w:rsidP="005E56D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E56D5" w:rsidRPr="00C60E17" w:rsidRDefault="005E56D5" w:rsidP="005E56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E56D5" w:rsidRDefault="005E56D5" w:rsidP="00D665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E56D5" w:rsidTr="00D665F6">
        <w:tc>
          <w:tcPr>
            <w:tcW w:w="5353" w:type="dxa"/>
            <w:vAlign w:val="center"/>
          </w:tcPr>
          <w:p w:rsidR="005E56D5" w:rsidRPr="005E56D5" w:rsidRDefault="005E56D5" w:rsidP="005E56D5">
            <w:pPr>
              <w:spacing w:after="0" w:line="240" w:lineRule="auto"/>
              <w:jc w:val="both"/>
              <w:rPr>
                <w:b/>
              </w:rPr>
            </w:pPr>
            <w:r w:rsidRPr="005E56D5">
              <w:rPr>
                <w:b/>
              </w:rPr>
              <w:t>По т. 6: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>
              <w:t xml:space="preserve">            </w:t>
            </w:r>
            <w:r w:rsidRPr="005E56D5">
              <w:t xml:space="preserve">Одитен доклад № 0400110023 за извършен финансов одит на консолидирания годишен финансов отчет на Висшия съдебен съвет за </w:t>
            </w:r>
            <w:r>
              <w:br/>
            </w:r>
            <w:r w:rsidRPr="005E56D5">
              <w:t>2022 г., съдържащ немодифицирано мнение.</w:t>
            </w:r>
          </w:p>
          <w:p w:rsidR="005E56D5" w:rsidRDefault="005E56D5" w:rsidP="005E56D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E56D5" w:rsidRPr="00C60E17" w:rsidRDefault="005E56D5" w:rsidP="005E56D5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E56D5" w:rsidRDefault="005E56D5" w:rsidP="00D665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5E56D5" w:rsidTr="00D665F6">
        <w:tc>
          <w:tcPr>
            <w:tcW w:w="5353" w:type="dxa"/>
            <w:vAlign w:val="center"/>
          </w:tcPr>
          <w:p w:rsidR="005E56D5" w:rsidRPr="005E56D5" w:rsidRDefault="005E56D5" w:rsidP="005E56D5">
            <w:pPr>
              <w:spacing w:after="0" w:line="240" w:lineRule="auto"/>
              <w:jc w:val="both"/>
              <w:rPr>
                <w:b/>
              </w:rPr>
            </w:pPr>
            <w:r w:rsidRPr="005E56D5">
              <w:rPr>
                <w:b/>
              </w:rPr>
              <w:t>По т. 7: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>
              <w:t xml:space="preserve">            </w:t>
            </w:r>
            <w:r w:rsidRPr="005E56D5">
              <w:t>Одитен доклад № 0400311323 за извършен финансов одит на консолидирания годишен финансов отчет на община Джебел за 2022 г., съдържащ немодифицирано мнение.</w:t>
            </w:r>
          </w:p>
          <w:p w:rsidR="005E56D5" w:rsidRDefault="005E56D5" w:rsidP="005E56D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E56D5" w:rsidRPr="00C60E17" w:rsidRDefault="005E56D5" w:rsidP="005E56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E56D5" w:rsidRDefault="005E56D5" w:rsidP="00D665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E56D5" w:rsidTr="00D665F6">
        <w:tc>
          <w:tcPr>
            <w:tcW w:w="5353" w:type="dxa"/>
            <w:vAlign w:val="center"/>
          </w:tcPr>
          <w:p w:rsidR="005E56D5" w:rsidRPr="005E56D5" w:rsidRDefault="005E56D5" w:rsidP="005E56D5">
            <w:pPr>
              <w:spacing w:after="0" w:line="240" w:lineRule="auto"/>
              <w:jc w:val="both"/>
              <w:rPr>
                <w:b/>
              </w:rPr>
            </w:pPr>
            <w:r w:rsidRPr="005E56D5">
              <w:rPr>
                <w:b/>
              </w:rPr>
              <w:t>По т. 8: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>
              <w:t xml:space="preserve">           </w:t>
            </w:r>
            <w:r w:rsidRPr="005E56D5">
              <w:t>Одитен доклад № 0400210723 за извършен финансов одит на консолидирания годишен финансов отчет на община Сърница за 2022 г., съдържащ немодифицирано мнение.</w:t>
            </w:r>
          </w:p>
          <w:p w:rsidR="005E56D5" w:rsidRDefault="005E56D5" w:rsidP="005E56D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E56D5" w:rsidRPr="00C60E17" w:rsidRDefault="005E56D5" w:rsidP="005E56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E56D5" w:rsidRDefault="005E56D5" w:rsidP="005E56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E56D5" w:rsidRPr="006042AE" w:rsidRDefault="005E56D5" w:rsidP="005E56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E56D5" w:rsidRPr="005E56D5" w:rsidRDefault="005E56D5" w:rsidP="005E56D5">
            <w:pPr>
              <w:spacing w:after="0" w:line="240" w:lineRule="auto"/>
              <w:jc w:val="both"/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E56D5" w:rsidRDefault="005E56D5" w:rsidP="00D665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5E56D5" w:rsidRDefault="005E56D5"/>
    <w:p w:rsidR="005E56D5" w:rsidRDefault="005E56D5"/>
    <w:p w:rsidR="005E56D5" w:rsidRDefault="005E56D5" w:rsidP="005E56D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5E56D5" w:rsidRDefault="005E56D5" w:rsidP="005E56D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5E56D5" w:rsidRDefault="005E56D5"/>
    <w:sectPr w:rsidR="005E56D5" w:rsidSect="005E56D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4F0" w:rsidRDefault="00B164F0" w:rsidP="005E56D5">
      <w:pPr>
        <w:spacing w:after="0" w:line="240" w:lineRule="auto"/>
      </w:pPr>
      <w:r>
        <w:separator/>
      </w:r>
    </w:p>
  </w:endnote>
  <w:endnote w:type="continuationSeparator" w:id="0">
    <w:p w:rsidR="00B164F0" w:rsidRDefault="00B164F0" w:rsidP="005E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76472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56D5" w:rsidRDefault="005E56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8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E56D5" w:rsidRDefault="005E5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4F0" w:rsidRDefault="00B164F0" w:rsidP="005E56D5">
      <w:pPr>
        <w:spacing w:after="0" w:line="240" w:lineRule="auto"/>
      </w:pPr>
      <w:r>
        <w:separator/>
      </w:r>
    </w:p>
  </w:footnote>
  <w:footnote w:type="continuationSeparator" w:id="0">
    <w:p w:rsidR="00B164F0" w:rsidRDefault="00B164F0" w:rsidP="005E56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6D5"/>
    <w:rsid w:val="000165B4"/>
    <w:rsid w:val="00054AA8"/>
    <w:rsid w:val="00341A70"/>
    <w:rsid w:val="0050083C"/>
    <w:rsid w:val="005E56D5"/>
    <w:rsid w:val="00626C94"/>
    <w:rsid w:val="0064529E"/>
    <w:rsid w:val="00B164F0"/>
    <w:rsid w:val="00C8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2F777-15A0-4A59-8C0E-1746EAA9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6D5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6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6D5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E56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6D5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2023-10-16T07:24:00Z</dcterms:created>
  <dcterms:modified xsi:type="dcterms:W3CDTF">2023-10-20T07:21:00Z</dcterms:modified>
</cp:coreProperties>
</file>